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7E71C" w14:textId="77777777" w:rsidR="000E021E" w:rsidRDefault="000E021E" w:rsidP="00D300E8">
      <w:pPr>
        <w:spacing w:line="480" w:lineRule="auto"/>
        <w:rPr>
          <w:rFonts w:ascii="Times New Roman" w:hAnsi="Times New Roman" w:cs="Times New Roman"/>
          <w:b/>
          <w:bCs/>
          <w:sz w:val="24"/>
          <w:szCs w:val="24"/>
          <w:lang w:val="en-GB"/>
        </w:rPr>
      </w:pPr>
    </w:p>
    <w:p w14:paraId="55E6A5D3" w14:textId="77777777" w:rsidR="000E021E" w:rsidRDefault="000E021E" w:rsidP="00D300E8">
      <w:pPr>
        <w:spacing w:line="480" w:lineRule="auto"/>
        <w:rPr>
          <w:rFonts w:ascii="Times New Roman" w:hAnsi="Times New Roman" w:cs="Times New Roman"/>
          <w:b/>
          <w:bCs/>
          <w:sz w:val="24"/>
          <w:szCs w:val="24"/>
          <w:lang w:val="en-GB"/>
        </w:rPr>
      </w:pPr>
    </w:p>
    <w:p w14:paraId="27E91BC0" w14:textId="77777777" w:rsidR="000E021E" w:rsidRPr="00202C3E" w:rsidRDefault="000E021E" w:rsidP="000E021E">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Student’s Name</w:t>
      </w:r>
    </w:p>
    <w:p w14:paraId="34DA551D" w14:textId="77777777" w:rsidR="000E021E" w:rsidRPr="00202C3E" w:rsidRDefault="000E021E" w:rsidP="000E021E">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University affiliation</w:t>
      </w:r>
    </w:p>
    <w:p w14:paraId="37001480" w14:textId="77777777" w:rsidR="000E021E" w:rsidRPr="00202C3E" w:rsidRDefault="000E021E" w:rsidP="000E021E">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Course name</w:t>
      </w:r>
    </w:p>
    <w:p w14:paraId="191F399C" w14:textId="77777777" w:rsidR="000E021E" w:rsidRPr="00202C3E" w:rsidRDefault="000E021E" w:rsidP="000E021E">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Professor’s name</w:t>
      </w:r>
    </w:p>
    <w:p w14:paraId="5DF1D79B" w14:textId="77777777" w:rsidR="000E021E" w:rsidRDefault="000E021E" w:rsidP="000E021E">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Date</w:t>
      </w:r>
    </w:p>
    <w:p w14:paraId="6B52DDAC" w14:textId="77777777" w:rsidR="000E021E" w:rsidRDefault="000E021E" w:rsidP="00D300E8">
      <w:pPr>
        <w:spacing w:line="480" w:lineRule="auto"/>
        <w:rPr>
          <w:rFonts w:ascii="Times New Roman" w:hAnsi="Times New Roman" w:cs="Times New Roman"/>
          <w:b/>
          <w:bCs/>
          <w:sz w:val="24"/>
          <w:szCs w:val="24"/>
          <w:lang w:val="en-GB"/>
        </w:rPr>
      </w:pPr>
    </w:p>
    <w:p w14:paraId="0C6C950A" w14:textId="77777777" w:rsidR="000E021E" w:rsidRDefault="000E021E" w:rsidP="00D300E8">
      <w:pPr>
        <w:spacing w:line="480" w:lineRule="auto"/>
        <w:rPr>
          <w:rFonts w:ascii="Times New Roman" w:hAnsi="Times New Roman" w:cs="Times New Roman"/>
          <w:b/>
          <w:bCs/>
          <w:sz w:val="24"/>
          <w:szCs w:val="24"/>
          <w:lang w:val="en-GB"/>
        </w:rPr>
      </w:pPr>
    </w:p>
    <w:p w14:paraId="1EEE404A" w14:textId="77777777" w:rsidR="000E021E" w:rsidRDefault="000E021E" w:rsidP="00D300E8">
      <w:pPr>
        <w:spacing w:line="480" w:lineRule="auto"/>
        <w:rPr>
          <w:rFonts w:ascii="Times New Roman" w:hAnsi="Times New Roman" w:cs="Times New Roman"/>
          <w:b/>
          <w:bCs/>
          <w:sz w:val="24"/>
          <w:szCs w:val="24"/>
          <w:lang w:val="en-GB"/>
        </w:rPr>
      </w:pPr>
    </w:p>
    <w:p w14:paraId="6AB789D2" w14:textId="77777777" w:rsidR="000E021E" w:rsidRDefault="000E021E" w:rsidP="00D300E8">
      <w:pPr>
        <w:spacing w:line="480" w:lineRule="auto"/>
        <w:rPr>
          <w:rFonts w:ascii="Times New Roman" w:hAnsi="Times New Roman" w:cs="Times New Roman"/>
          <w:b/>
          <w:bCs/>
          <w:sz w:val="24"/>
          <w:szCs w:val="24"/>
          <w:lang w:val="en-GB"/>
        </w:rPr>
      </w:pPr>
    </w:p>
    <w:p w14:paraId="153CFD9D" w14:textId="77777777" w:rsidR="000E021E" w:rsidRDefault="000E021E" w:rsidP="00D300E8">
      <w:pPr>
        <w:spacing w:line="480" w:lineRule="auto"/>
        <w:rPr>
          <w:rFonts w:ascii="Times New Roman" w:hAnsi="Times New Roman" w:cs="Times New Roman"/>
          <w:b/>
          <w:bCs/>
          <w:sz w:val="24"/>
          <w:szCs w:val="24"/>
          <w:lang w:val="en-GB"/>
        </w:rPr>
      </w:pPr>
    </w:p>
    <w:p w14:paraId="4E4F0D3C" w14:textId="77777777" w:rsidR="000E021E" w:rsidRDefault="000E021E" w:rsidP="00D300E8">
      <w:pPr>
        <w:spacing w:line="480" w:lineRule="auto"/>
        <w:rPr>
          <w:rFonts w:ascii="Times New Roman" w:hAnsi="Times New Roman" w:cs="Times New Roman"/>
          <w:b/>
          <w:bCs/>
          <w:sz w:val="24"/>
          <w:szCs w:val="24"/>
          <w:lang w:val="en-GB"/>
        </w:rPr>
      </w:pPr>
    </w:p>
    <w:p w14:paraId="3E4C107F" w14:textId="77777777" w:rsidR="000E021E" w:rsidRDefault="000E021E" w:rsidP="00D300E8">
      <w:pPr>
        <w:spacing w:line="480" w:lineRule="auto"/>
        <w:rPr>
          <w:rFonts w:ascii="Times New Roman" w:hAnsi="Times New Roman" w:cs="Times New Roman"/>
          <w:b/>
          <w:bCs/>
          <w:sz w:val="24"/>
          <w:szCs w:val="24"/>
          <w:lang w:val="en-GB"/>
        </w:rPr>
      </w:pPr>
    </w:p>
    <w:p w14:paraId="313D066F" w14:textId="77777777" w:rsidR="000E021E" w:rsidRDefault="000E021E" w:rsidP="00D300E8">
      <w:pPr>
        <w:spacing w:line="480" w:lineRule="auto"/>
        <w:rPr>
          <w:rFonts w:ascii="Times New Roman" w:hAnsi="Times New Roman" w:cs="Times New Roman"/>
          <w:b/>
          <w:bCs/>
          <w:sz w:val="24"/>
          <w:szCs w:val="24"/>
          <w:lang w:val="en-GB"/>
        </w:rPr>
      </w:pPr>
    </w:p>
    <w:p w14:paraId="05E1FAED" w14:textId="77777777" w:rsidR="000E021E" w:rsidRDefault="000E021E" w:rsidP="00D300E8">
      <w:pPr>
        <w:spacing w:line="480" w:lineRule="auto"/>
        <w:rPr>
          <w:rFonts w:ascii="Times New Roman" w:hAnsi="Times New Roman" w:cs="Times New Roman"/>
          <w:b/>
          <w:bCs/>
          <w:sz w:val="24"/>
          <w:szCs w:val="24"/>
          <w:lang w:val="en-GB"/>
        </w:rPr>
      </w:pPr>
    </w:p>
    <w:p w14:paraId="1BD914B5" w14:textId="77777777" w:rsidR="000E021E" w:rsidRDefault="000E021E" w:rsidP="00D300E8">
      <w:pPr>
        <w:spacing w:line="480" w:lineRule="auto"/>
        <w:rPr>
          <w:rFonts w:ascii="Times New Roman" w:hAnsi="Times New Roman" w:cs="Times New Roman"/>
          <w:b/>
          <w:bCs/>
          <w:sz w:val="24"/>
          <w:szCs w:val="24"/>
          <w:lang w:val="en-GB"/>
        </w:rPr>
      </w:pPr>
    </w:p>
    <w:p w14:paraId="739A6FFC" w14:textId="77777777" w:rsidR="000E021E" w:rsidRDefault="000E021E" w:rsidP="00D300E8">
      <w:pPr>
        <w:spacing w:line="480" w:lineRule="auto"/>
        <w:rPr>
          <w:rFonts w:ascii="Times New Roman" w:hAnsi="Times New Roman" w:cs="Times New Roman"/>
          <w:b/>
          <w:bCs/>
          <w:sz w:val="24"/>
          <w:szCs w:val="24"/>
          <w:lang w:val="en-GB"/>
        </w:rPr>
      </w:pPr>
    </w:p>
    <w:p w14:paraId="1D05E96A" w14:textId="77777777" w:rsidR="000E021E" w:rsidRDefault="000E021E" w:rsidP="00D300E8">
      <w:pPr>
        <w:spacing w:line="480" w:lineRule="auto"/>
        <w:rPr>
          <w:rFonts w:ascii="Times New Roman" w:hAnsi="Times New Roman" w:cs="Times New Roman"/>
          <w:b/>
          <w:bCs/>
          <w:sz w:val="24"/>
          <w:szCs w:val="24"/>
          <w:lang w:val="en-GB"/>
        </w:rPr>
      </w:pPr>
    </w:p>
    <w:p w14:paraId="7ED61CBC" w14:textId="7D5E6141" w:rsidR="005465FE" w:rsidRPr="00D300E8" w:rsidRDefault="005465FE" w:rsidP="00D300E8">
      <w:pPr>
        <w:spacing w:line="480" w:lineRule="auto"/>
        <w:rPr>
          <w:rFonts w:ascii="Times New Roman" w:hAnsi="Times New Roman" w:cs="Times New Roman"/>
          <w:b/>
          <w:bCs/>
          <w:sz w:val="24"/>
          <w:szCs w:val="24"/>
          <w:lang w:val="en-GB"/>
        </w:rPr>
      </w:pPr>
      <w:r w:rsidRPr="00D300E8">
        <w:rPr>
          <w:rFonts w:ascii="Times New Roman" w:hAnsi="Times New Roman" w:cs="Times New Roman"/>
          <w:b/>
          <w:bCs/>
          <w:sz w:val="24"/>
          <w:szCs w:val="24"/>
          <w:lang w:val="en-GB"/>
        </w:rPr>
        <w:lastRenderedPageBreak/>
        <w:t>Three different sectors and their cost of equity and beta</w:t>
      </w:r>
    </w:p>
    <w:p w14:paraId="62DBBCD4" w14:textId="73778C16" w:rsidR="005465FE" w:rsidRPr="00D300E8" w:rsidRDefault="005465FE" w:rsidP="00D300E8">
      <w:pPr>
        <w:pStyle w:val="ListParagraph"/>
        <w:numPr>
          <w:ilvl w:val="0"/>
          <w:numId w:val="1"/>
        </w:numPr>
        <w:spacing w:line="480" w:lineRule="auto"/>
        <w:rPr>
          <w:rFonts w:ascii="Times New Roman" w:hAnsi="Times New Roman" w:cs="Times New Roman"/>
          <w:sz w:val="24"/>
          <w:szCs w:val="24"/>
          <w:lang w:val="en-GB"/>
        </w:rPr>
      </w:pPr>
      <w:r w:rsidRPr="00D300E8">
        <w:rPr>
          <w:rFonts w:ascii="Times New Roman" w:hAnsi="Times New Roman" w:cs="Times New Roman"/>
          <w:sz w:val="24"/>
          <w:szCs w:val="24"/>
          <w:lang w:val="en-GB"/>
        </w:rPr>
        <w:t>Advertising sector with a Cost of equity 6.01% and Beta 1.08</w:t>
      </w:r>
    </w:p>
    <w:p w14:paraId="4C461589" w14:textId="735A78A5" w:rsidR="005465FE" w:rsidRPr="00D300E8" w:rsidRDefault="005465FE" w:rsidP="00D300E8">
      <w:pPr>
        <w:pStyle w:val="ListParagraph"/>
        <w:numPr>
          <w:ilvl w:val="0"/>
          <w:numId w:val="1"/>
        </w:numPr>
        <w:spacing w:line="480" w:lineRule="auto"/>
        <w:rPr>
          <w:rFonts w:ascii="Times New Roman" w:hAnsi="Times New Roman" w:cs="Times New Roman"/>
          <w:sz w:val="24"/>
          <w:szCs w:val="24"/>
          <w:lang w:val="en-GB"/>
        </w:rPr>
      </w:pPr>
      <w:r w:rsidRPr="00D300E8">
        <w:rPr>
          <w:rFonts w:ascii="Times New Roman" w:hAnsi="Times New Roman" w:cs="Times New Roman"/>
          <w:sz w:val="24"/>
          <w:szCs w:val="24"/>
          <w:lang w:val="en-GB"/>
        </w:rPr>
        <w:t>Bank (Money Centre) with a cost of equity 4.84% and Beta 0.83</w:t>
      </w:r>
    </w:p>
    <w:p w14:paraId="70D33A8A" w14:textId="2FE84F93" w:rsidR="005465FE" w:rsidRPr="00D300E8" w:rsidRDefault="005465FE" w:rsidP="00D300E8">
      <w:pPr>
        <w:pStyle w:val="ListParagraph"/>
        <w:numPr>
          <w:ilvl w:val="0"/>
          <w:numId w:val="1"/>
        </w:numPr>
        <w:spacing w:line="480" w:lineRule="auto"/>
        <w:rPr>
          <w:rFonts w:ascii="Times New Roman" w:hAnsi="Times New Roman" w:cs="Times New Roman"/>
          <w:sz w:val="24"/>
          <w:szCs w:val="24"/>
          <w:lang w:val="en-GB"/>
        </w:rPr>
      </w:pPr>
      <w:r w:rsidRPr="00D300E8">
        <w:rPr>
          <w:rFonts w:ascii="Times New Roman" w:hAnsi="Times New Roman" w:cs="Times New Roman"/>
          <w:sz w:val="24"/>
          <w:szCs w:val="24"/>
          <w:lang w:val="en-GB"/>
        </w:rPr>
        <w:t>Computer Services with a cost of equity 6.20% and Beta 1.12</w:t>
      </w:r>
    </w:p>
    <w:p w14:paraId="7E41804F" w14:textId="37331CF6" w:rsidR="005465FE" w:rsidRPr="00D300E8" w:rsidRDefault="005465FE" w:rsidP="00D300E8">
      <w:pPr>
        <w:spacing w:line="480" w:lineRule="auto"/>
        <w:rPr>
          <w:rFonts w:ascii="Times New Roman" w:hAnsi="Times New Roman" w:cs="Times New Roman"/>
          <w:b/>
          <w:bCs/>
          <w:sz w:val="24"/>
          <w:szCs w:val="24"/>
          <w:lang w:val="en-GB"/>
        </w:rPr>
      </w:pPr>
      <w:r w:rsidRPr="00D300E8">
        <w:rPr>
          <w:rFonts w:ascii="Times New Roman" w:hAnsi="Times New Roman" w:cs="Times New Roman"/>
          <w:b/>
          <w:bCs/>
          <w:sz w:val="24"/>
          <w:szCs w:val="24"/>
          <w:lang w:val="en-GB"/>
        </w:rPr>
        <w:t xml:space="preserve">Why do you think certain sectors have higher cost of equity? Why might they be </w:t>
      </w:r>
      <w:r w:rsidR="004F2280" w:rsidRPr="00D300E8">
        <w:rPr>
          <w:rFonts w:ascii="Times New Roman" w:hAnsi="Times New Roman" w:cs="Times New Roman"/>
          <w:b/>
          <w:bCs/>
          <w:sz w:val="24"/>
          <w:szCs w:val="24"/>
          <w:lang w:val="en-GB"/>
        </w:rPr>
        <w:t>riskier</w:t>
      </w:r>
      <w:r w:rsidRPr="00D300E8">
        <w:rPr>
          <w:rFonts w:ascii="Times New Roman" w:hAnsi="Times New Roman" w:cs="Times New Roman"/>
          <w:b/>
          <w:bCs/>
          <w:sz w:val="24"/>
          <w:szCs w:val="24"/>
          <w:lang w:val="en-GB"/>
        </w:rPr>
        <w:t xml:space="preserve">? Do their respective betas correlate to the </w:t>
      </w:r>
      <w:r w:rsidR="00D5455C" w:rsidRPr="00D300E8">
        <w:rPr>
          <w:rFonts w:ascii="Times New Roman" w:hAnsi="Times New Roman" w:cs="Times New Roman"/>
          <w:b/>
          <w:bCs/>
          <w:sz w:val="24"/>
          <w:szCs w:val="24"/>
          <w:lang w:val="en-GB"/>
        </w:rPr>
        <w:t>comparative</w:t>
      </w:r>
      <w:r w:rsidRPr="00D300E8">
        <w:rPr>
          <w:rFonts w:ascii="Times New Roman" w:hAnsi="Times New Roman" w:cs="Times New Roman"/>
          <w:b/>
          <w:bCs/>
          <w:sz w:val="24"/>
          <w:szCs w:val="24"/>
          <w:lang w:val="en-GB"/>
        </w:rPr>
        <w:t xml:space="preserve"> equity rates among the three sectors?</w:t>
      </w:r>
    </w:p>
    <w:p w14:paraId="067CDC81" w14:textId="72106261" w:rsidR="005465FE" w:rsidRPr="00D300E8" w:rsidRDefault="005465FE" w:rsidP="00D300E8">
      <w:pPr>
        <w:spacing w:line="480" w:lineRule="auto"/>
        <w:ind w:firstLine="720"/>
        <w:rPr>
          <w:rFonts w:ascii="Times New Roman" w:hAnsi="Times New Roman" w:cs="Times New Roman"/>
          <w:sz w:val="24"/>
          <w:szCs w:val="24"/>
          <w:lang w:val="en-GB"/>
        </w:rPr>
      </w:pPr>
      <w:r w:rsidRPr="00D300E8">
        <w:rPr>
          <w:rFonts w:ascii="Times New Roman" w:hAnsi="Times New Roman" w:cs="Times New Roman"/>
          <w:sz w:val="24"/>
          <w:szCs w:val="24"/>
          <w:lang w:val="en-GB"/>
        </w:rPr>
        <w:t xml:space="preserve">The returns a company requires </w:t>
      </w:r>
      <w:r w:rsidR="000F77B0" w:rsidRPr="00D300E8">
        <w:rPr>
          <w:rFonts w:ascii="Times New Roman" w:hAnsi="Times New Roman" w:cs="Times New Roman"/>
          <w:sz w:val="24"/>
          <w:szCs w:val="24"/>
          <w:lang w:val="en-GB"/>
        </w:rPr>
        <w:t xml:space="preserve">to make a decision whether an </w:t>
      </w:r>
      <w:r w:rsidR="004F2280" w:rsidRPr="00D300E8">
        <w:rPr>
          <w:rFonts w:ascii="Times New Roman" w:hAnsi="Times New Roman" w:cs="Times New Roman"/>
          <w:sz w:val="24"/>
          <w:szCs w:val="24"/>
          <w:lang w:val="en-GB"/>
        </w:rPr>
        <w:t>investment</w:t>
      </w:r>
      <w:r w:rsidR="000F77B0" w:rsidRPr="00D300E8">
        <w:rPr>
          <w:rFonts w:ascii="Times New Roman" w:hAnsi="Times New Roman" w:cs="Times New Roman"/>
          <w:sz w:val="24"/>
          <w:szCs w:val="24"/>
          <w:lang w:val="en-GB"/>
        </w:rPr>
        <w:t xml:space="preserve"> will meet requirement for returns is known as cost of equity. The cost of equity makes a representation of the compensation of the market demands in return of the company owning the asset and the risk of ownership. The cost of Equity has two different concepts depending on who is involved. If it’s the investor </w:t>
      </w:r>
      <w:r w:rsidR="00037CF8" w:rsidRPr="00D300E8">
        <w:rPr>
          <w:rFonts w:ascii="Times New Roman" w:hAnsi="Times New Roman" w:cs="Times New Roman"/>
          <w:sz w:val="24"/>
          <w:szCs w:val="24"/>
          <w:lang w:val="en-GB"/>
        </w:rPr>
        <w:t xml:space="preserve">is the cost required to give return on </w:t>
      </w:r>
      <w:r w:rsidR="004F2280" w:rsidRPr="00D300E8">
        <w:rPr>
          <w:rFonts w:ascii="Times New Roman" w:hAnsi="Times New Roman" w:cs="Times New Roman"/>
          <w:sz w:val="24"/>
          <w:szCs w:val="24"/>
          <w:lang w:val="en-GB"/>
        </w:rPr>
        <w:t>investment</w:t>
      </w:r>
      <w:r w:rsidR="00037CF8" w:rsidRPr="00D300E8">
        <w:rPr>
          <w:rFonts w:ascii="Times New Roman" w:hAnsi="Times New Roman" w:cs="Times New Roman"/>
          <w:sz w:val="24"/>
          <w:szCs w:val="24"/>
          <w:lang w:val="en-GB"/>
        </w:rPr>
        <w:t xml:space="preserve"> equity on the other hand if it’s the </w:t>
      </w:r>
      <w:r w:rsidR="004F2280" w:rsidRPr="00D300E8">
        <w:rPr>
          <w:rFonts w:ascii="Times New Roman" w:hAnsi="Times New Roman" w:cs="Times New Roman"/>
          <w:sz w:val="24"/>
          <w:szCs w:val="24"/>
          <w:lang w:val="en-GB"/>
        </w:rPr>
        <w:t>company determines</w:t>
      </w:r>
      <w:r w:rsidR="00037CF8" w:rsidRPr="00D300E8">
        <w:rPr>
          <w:rFonts w:ascii="Times New Roman" w:hAnsi="Times New Roman" w:cs="Times New Roman"/>
          <w:sz w:val="24"/>
          <w:szCs w:val="24"/>
          <w:lang w:val="en-GB"/>
        </w:rPr>
        <w:t xml:space="preserve"> the 0return the company will get from a particular project. If a company has high cost of </w:t>
      </w:r>
      <w:r w:rsidR="004F2280" w:rsidRPr="00D300E8">
        <w:rPr>
          <w:rFonts w:ascii="Times New Roman" w:hAnsi="Times New Roman" w:cs="Times New Roman"/>
          <w:sz w:val="24"/>
          <w:szCs w:val="24"/>
          <w:lang w:val="en-GB"/>
        </w:rPr>
        <w:t>equity,</w:t>
      </w:r>
      <w:r w:rsidR="00037CF8" w:rsidRPr="00D300E8">
        <w:rPr>
          <w:rFonts w:ascii="Times New Roman" w:hAnsi="Times New Roman" w:cs="Times New Roman"/>
          <w:sz w:val="24"/>
          <w:szCs w:val="24"/>
          <w:lang w:val="en-GB"/>
        </w:rPr>
        <w:t xml:space="preserve"> it means that has a high degree of risk of </w:t>
      </w:r>
      <w:r w:rsidR="00D57431" w:rsidRPr="00D300E8">
        <w:rPr>
          <w:rFonts w:ascii="Times New Roman" w:hAnsi="Times New Roman" w:cs="Times New Roman"/>
          <w:sz w:val="24"/>
          <w:szCs w:val="24"/>
          <w:lang w:val="en-GB"/>
        </w:rPr>
        <w:t>return</w:t>
      </w:r>
      <w:r w:rsidR="00037CF8" w:rsidRPr="00D300E8">
        <w:rPr>
          <w:rFonts w:ascii="Times New Roman" w:hAnsi="Times New Roman" w:cs="Times New Roman"/>
          <w:sz w:val="24"/>
          <w:szCs w:val="24"/>
          <w:lang w:val="en-GB"/>
        </w:rPr>
        <w:t>.</w:t>
      </w:r>
      <w:r w:rsidR="00D5455C" w:rsidRPr="00D300E8">
        <w:rPr>
          <w:rFonts w:ascii="Times New Roman" w:hAnsi="Times New Roman" w:cs="Times New Roman"/>
          <w:sz w:val="24"/>
          <w:szCs w:val="24"/>
          <w:lang w:val="en-GB"/>
        </w:rPr>
        <w:t xml:space="preserve"> The higher the cost of equity </w:t>
      </w:r>
      <w:r w:rsidR="006D4D08" w:rsidRPr="00D300E8">
        <w:rPr>
          <w:rFonts w:ascii="Times New Roman" w:hAnsi="Times New Roman" w:cs="Times New Roman"/>
          <w:sz w:val="24"/>
          <w:szCs w:val="24"/>
          <w:lang w:val="en-GB"/>
        </w:rPr>
        <w:t xml:space="preserve">the </w:t>
      </w:r>
      <w:r w:rsidR="004F2280" w:rsidRPr="00D300E8">
        <w:rPr>
          <w:rFonts w:ascii="Times New Roman" w:hAnsi="Times New Roman" w:cs="Times New Roman"/>
          <w:sz w:val="24"/>
          <w:szCs w:val="24"/>
          <w:lang w:val="en-GB"/>
        </w:rPr>
        <w:t>higher the</w:t>
      </w:r>
      <w:r w:rsidR="006D4D08" w:rsidRPr="00D300E8">
        <w:rPr>
          <w:rFonts w:ascii="Times New Roman" w:hAnsi="Times New Roman" w:cs="Times New Roman"/>
          <w:sz w:val="24"/>
          <w:szCs w:val="24"/>
          <w:lang w:val="en-GB"/>
        </w:rPr>
        <w:t xml:space="preserve"> beta and more relative risks in the market. In </w:t>
      </w:r>
      <w:r w:rsidR="004F2280" w:rsidRPr="00D300E8">
        <w:rPr>
          <w:rFonts w:ascii="Times New Roman" w:hAnsi="Times New Roman" w:cs="Times New Roman"/>
          <w:sz w:val="24"/>
          <w:szCs w:val="24"/>
          <w:lang w:val="en-GB"/>
        </w:rPr>
        <w:t>general,</w:t>
      </w:r>
      <w:r w:rsidR="006D4D08" w:rsidRPr="00D300E8">
        <w:rPr>
          <w:rFonts w:ascii="Times New Roman" w:hAnsi="Times New Roman" w:cs="Times New Roman"/>
          <w:sz w:val="24"/>
          <w:szCs w:val="24"/>
          <w:lang w:val="en-GB"/>
        </w:rPr>
        <w:t xml:space="preserve"> a company with high beta and a high cost of equity will have a high degree of risk. If the cost of equity is lower than the cost of capital the company will be stable and well performing</w:t>
      </w:r>
      <w:r w:rsidR="002B7D75" w:rsidRPr="00D300E8">
        <w:rPr>
          <w:rFonts w:ascii="Times New Roman" w:hAnsi="Times New Roman" w:cs="Times New Roman"/>
          <w:color w:val="000000"/>
          <w:sz w:val="24"/>
          <w:szCs w:val="24"/>
          <w:shd w:val="clear" w:color="auto" w:fill="FFFFFF"/>
        </w:rPr>
        <w:t xml:space="preserve"> </w:t>
      </w:r>
      <w:r w:rsidR="002B7D75" w:rsidRPr="00D300E8">
        <w:rPr>
          <w:rFonts w:ascii="Times New Roman" w:hAnsi="Times New Roman" w:cs="Times New Roman"/>
          <w:color w:val="000000"/>
          <w:sz w:val="24"/>
          <w:szCs w:val="24"/>
          <w:shd w:val="clear" w:color="auto" w:fill="FFFFFF"/>
        </w:rPr>
        <w:t>(Porras, 2011)</w:t>
      </w:r>
      <w:r w:rsidR="006D4D08" w:rsidRPr="00D300E8">
        <w:rPr>
          <w:rFonts w:ascii="Times New Roman" w:hAnsi="Times New Roman" w:cs="Times New Roman"/>
          <w:sz w:val="24"/>
          <w:szCs w:val="24"/>
          <w:lang w:val="en-GB"/>
        </w:rPr>
        <w:t>.</w:t>
      </w:r>
    </w:p>
    <w:p w14:paraId="2AFEDD8E" w14:textId="77777777" w:rsidR="00D300E8" w:rsidRDefault="006D4D08" w:rsidP="00D300E8">
      <w:pPr>
        <w:spacing w:line="480" w:lineRule="auto"/>
        <w:ind w:firstLine="720"/>
        <w:rPr>
          <w:rFonts w:ascii="Times New Roman" w:hAnsi="Times New Roman" w:cs="Times New Roman"/>
          <w:sz w:val="24"/>
          <w:szCs w:val="24"/>
          <w:lang w:val="en-GB"/>
        </w:rPr>
      </w:pPr>
      <w:r w:rsidRPr="00D300E8">
        <w:rPr>
          <w:rFonts w:ascii="Times New Roman" w:hAnsi="Times New Roman" w:cs="Times New Roman"/>
          <w:sz w:val="24"/>
          <w:szCs w:val="24"/>
          <w:lang w:val="en-GB"/>
        </w:rPr>
        <w:t xml:space="preserve">Beta of a value between 0 and 1 means that less volatile stock than the market and a value greater than 1 </w:t>
      </w:r>
      <w:r w:rsidR="004F2280" w:rsidRPr="00D300E8">
        <w:rPr>
          <w:rFonts w:ascii="Times New Roman" w:hAnsi="Times New Roman" w:cs="Times New Roman"/>
          <w:sz w:val="24"/>
          <w:szCs w:val="24"/>
          <w:lang w:val="en-GB"/>
        </w:rPr>
        <w:t>indicates</w:t>
      </w:r>
      <w:r w:rsidRPr="00D300E8">
        <w:rPr>
          <w:rFonts w:ascii="Times New Roman" w:hAnsi="Times New Roman" w:cs="Times New Roman"/>
          <w:sz w:val="24"/>
          <w:szCs w:val="24"/>
          <w:lang w:val="en-GB"/>
        </w:rPr>
        <w:t xml:space="preserve"> higher volatile stock. The respective betas and equity rates from the three companies </w:t>
      </w:r>
      <w:r w:rsidR="0081518D" w:rsidRPr="00D300E8">
        <w:rPr>
          <w:rFonts w:ascii="Times New Roman" w:hAnsi="Times New Roman" w:cs="Times New Roman"/>
          <w:sz w:val="24"/>
          <w:szCs w:val="24"/>
          <w:lang w:val="en-GB"/>
        </w:rPr>
        <w:t xml:space="preserve">Advertising </w:t>
      </w:r>
      <w:r w:rsidR="004F2280" w:rsidRPr="00D300E8">
        <w:rPr>
          <w:rFonts w:ascii="Times New Roman" w:hAnsi="Times New Roman" w:cs="Times New Roman"/>
          <w:sz w:val="24"/>
          <w:szCs w:val="24"/>
          <w:lang w:val="en-GB"/>
        </w:rPr>
        <w:t>sector, Bank</w:t>
      </w:r>
      <w:r w:rsidR="0081518D" w:rsidRPr="00D300E8">
        <w:rPr>
          <w:rFonts w:ascii="Times New Roman" w:hAnsi="Times New Roman" w:cs="Times New Roman"/>
          <w:sz w:val="24"/>
          <w:szCs w:val="24"/>
          <w:lang w:val="en-GB"/>
        </w:rPr>
        <w:t xml:space="preserve"> and computer services correlate. Reason being the</w:t>
      </w:r>
      <w:r w:rsidR="00D57431" w:rsidRPr="00D300E8">
        <w:rPr>
          <w:rFonts w:ascii="Times New Roman" w:hAnsi="Times New Roman" w:cs="Times New Roman"/>
          <w:sz w:val="24"/>
          <w:szCs w:val="24"/>
          <w:lang w:val="en-GB"/>
        </w:rPr>
        <w:t xml:space="preserve"> Beta is usually computed as the regression of stock price. The higher the beta the higher the cost of equity</w:t>
      </w:r>
      <w:r w:rsidR="00217A73" w:rsidRPr="00D300E8">
        <w:rPr>
          <w:rFonts w:ascii="Times New Roman" w:hAnsi="Times New Roman" w:cs="Times New Roman"/>
          <w:color w:val="000000"/>
          <w:sz w:val="24"/>
          <w:szCs w:val="24"/>
          <w:shd w:val="clear" w:color="auto" w:fill="FFFFFF"/>
        </w:rPr>
        <w:t xml:space="preserve"> </w:t>
      </w:r>
      <w:r w:rsidR="00217A73" w:rsidRPr="00D300E8">
        <w:rPr>
          <w:rFonts w:ascii="Times New Roman" w:hAnsi="Times New Roman" w:cs="Times New Roman"/>
          <w:color w:val="000000"/>
          <w:sz w:val="24"/>
          <w:szCs w:val="24"/>
          <w:shd w:val="clear" w:color="auto" w:fill="FFFFFF"/>
        </w:rPr>
        <w:t>(Mulyati, 2017)</w:t>
      </w:r>
      <w:r w:rsidR="00D57431" w:rsidRPr="00D300E8">
        <w:rPr>
          <w:rFonts w:ascii="Times New Roman" w:hAnsi="Times New Roman" w:cs="Times New Roman"/>
          <w:sz w:val="24"/>
          <w:szCs w:val="24"/>
          <w:lang w:val="en-GB"/>
        </w:rPr>
        <w:t>.</w:t>
      </w:r>
    </w:p>
    <w:p w14:paraId="432F77B8" w14:textId="44C74069" w:rsidR="00D300E8" w:rsidRPr="00D300E8" w:rsidRDefault="00D300E8" w:rsidP="00D300E8">
      <w:pPr>
        <w:spacing w:line="480" w:lineRule="auto"/>
        <w:ind w:firstLine="720"/>
        <w:jc w:val="center"/>
        <w:rPr>
          <w:rFonts w:ascii="Times New Roman" w:hAnsi="Times New Roman" w:cs="Times New Roman"/>
          <w:b/>
          <w:bCs/>
          <w:sz w:val="24"/>
          <w:szCs w:val="24"/>
          <w:lang w:val="en-GB"/>
        </w:rPr>
      </w:pPr>
      <w:r w:rsidRPr="00D300E8">
        <w:rPr>
          <w:rFonts w:ascii="Times New Roman" w:hAnsi="Times New Roman" w:cs="Times New Roman"/>
          <w:b/>
          <w:bCs/>
          <w:color w:val="000000"/>
          <w:sz w:val="24"/>
          <w:szCs w:val="24"/>
          <w:shd w:val="clear" w:color="auto" w:fill="FFFFFF"/>
          <w:lang w:val="en-GB"/>
        </w:rPr>
        <w:lastRenderedPageBreak/>
        <w:t>References</w:t>
      </w:r>
    </w:p>
    <w:p w14:paraId="00AD94C5" w14:textId="1A6581C1" w:rsidR="00217A73" w:rsidRPr="00D300E8" w:rsidRDefault="00217A73" w:rsidP="00D300E8">
      <w:pPr>
        <w:spacing w:line="480" w:lineRule="auto"/>
        <w:ind w:firstLine="720"/>
        <w:rPr>
          <w:rFonts w:ascii="Times New Roman" w:hAnsi="Times New Roman" w:cs="Times New Roman"/>
          <w:color w:val="000000"/>
          <w:sz w:val="24"/>
          <w:szCs w:val="24"/>
          <w:shd w:val="clear" w:color="auto" w:fill="FFFFFF"/>
        </w:rPr>
      </w:pPr>
      <w:r w:rsidRPr="00D300E8">
        <w:rPr>
          <w:rFonts w:ascii="Times New Roman" w:hAnsi="Times New Roman" w:cs="Times New Roman"/>
          <w:color w:val="000000"/>
          <w:sz w:val="24"/>
          <w:szCs w:val="24"/>
          <w:shd w:val="clear" w:color="auto" w:fill="FFFFFF"/>
        </w:rPr>
        <w:t>Mulyati, Y. (2017). The Influence of Voluntary Disclosure, Stock Beta, and Firms Size on Cost of Equity Capital. </w:t>
      </w:r>
      <w:r w:rsidRPr="00D300E8">
        <w:rPr>
          <w:rFonts w:ascii="Times New Roman" w:hAnsi="Times New Roman" w:cs="Times New Roman"/>
          <w:i/>
          <w:iCs/>
          <w:color w:val="000000"/>
          <w:sz w:val="24"/>
          <w:szCs w:val="24"/>
          <w:shd w:val="clear" w:color="auto" w:fill="FFFFFF"/>
        </w:rPr>
        <w:t>Jurnal Keuangan Dan Perbankan</w:t>
      </w:r>
      <w:r w:rsidRPr="00D300E8">
        <w:rPr>
          <w:rFonts w:ascii="Times New Roman" w:hAnsi="Times New Roman" w:cs="Times New Roman"/>
          <w:color w:val="000000"/>
          <w:sz w:val="24"/>
          <w:szCs w:val="24"/>
          <w:shd w:val="clear" w:color="auto" w:fill="FFFFFF"/>
        </w:rPr>
        <w:t>, </w:t>
      </w:r>
      <w:r w:rsidRPr="00D300E8">
        <w:rPr>
          <w:rFonts w:ascii="Times New Roman" w:hAnsi="Times New Roman" w:cs="Times New Roman"/>
          <w:i/>
          <w:iCs/>
          <w:color w:val="000000"/>
          <w:sz w:val="24"/>
          <w:szCs w:val="24"/>
          <w:shd w:val="clear" w:color="auto" w:fill="FFFFFF"/>
        </w:rPr>
        <w:t>21</w:t>
      </w:r>
      <w:r w:rsidRPr="00D300E8">
        <w:rPr>
          <w:rFonts w:ascii="Times New Roman" w:hAnsi="Times New Roman" w:cs="Times New Roman"/>
          <w:color w:val="000000"/>
          <w:sz w:val="24"/>
          <w:szCs w:val="24"/>
          <w:shd w:val="clear" w:color="auto" w:fill="FFFFFF"/>
        </w:rPr>
        <w:t xml:space="preserve">(3). </w:t>
      </w:r>
      <w:hyperlink r:id="rId7" w:history="1">
        <w:r w:rsidRPr="00D300E8">
          <w:rPr>
            <w:rStyle w:val="Hyperlink"/>
            <w:rFonts w:ascii="Times New Roman" w:hAnsi="Times New Roman" w:cs="Times New Roman"/>
            <w:sz w:val="24"/>
            <w:szCs w:val="24"/>
            <w:shd w:val="clear" w:color="auto" w:fill="FFFFFF"/>
          </w:rPr>
          <w:t>https://doi.org/10.26905/jkdp.v21i3.1506</w:t>
        </w:r>
      </w:hyperlink>
    </w:p>
    <w:p w14:paraId="7A24C6A2" w14:textId="77777777" w:rsidR="00217A73" w:rsidRPr="00D300E8" w:rsidRDefault="00217A73" w:rsidP="00D300E8">
      <w:pPr>
        <w:spacing w:line="480" w:lineRule="auto"/>
        <w:ind w:firstLine="720"/>
        <w:rPr>
          <w:rFonts w:ascii="Times New Roman" w:hAnsi="Times New Roman" w:cs="Times New Roman"/>
          <w:color w:val="000000"/>
          <w:sz w:val="24"/>
          <w:szCs w:val="24"/>
          <w:shd w:val="clear" w:color="auto" w:fill="FFFFFF"/>
        </w:rPr>
      </w:pPr>
      <w:r w:rsidRPr="00D300E8">
        <w:rPr>
          <w:rFonts w:ascii="Times New Roman" w:hAnsi="Times New Roman" w:cs="Times New Roman"/>
          <w:color w:val="000000"/>
          <w:sz w:val="24"/>
          <w:szCs w:val="24"/>
          <w:shd w:val="clear" w:color="auto" w:fill="FFFFFF"/>
        </w:rPr>
        <w:t>Porras, E. (2011). </w:t>
      </w:r>
      <w:r w:rsidRPr="00D300E8">
        <w:rPr>
          <w:rFonts w:ascii="Times New Roman" w:hAnsi="Times New Roman" w:cs="Times New Roman"/>
          <w:i/>
          <w:iCs/>
          <w:color w:val="000000"/>
          <w:sz w:val="24"/>
          <w:szCs w:val="24"/>
          <w:shd w:val="clear" w:color="auto" w:fill="FFFFFF"/>
        </w:rPr>
        <w:t>The cost of capital</w:t>
      </w:r>
      <w:r w:rsidRPr="00D300E8">
        <w:rPr>
          <w:rFonts w:ascii="Times New Roman" w:hAnsi="Times New Roman" w:cs="Times New Roman"/>
          <w:color w:val="000000"/>
          <w:sz w:val="24"/>
          <w:szCs w:val="24"/>
          <w:shd w:val="clear" w:color="auto" w:fill="FFFFFF"/>
        </w:rPr>
        <w:t> (1st ed., pp. 6-42). Palgrave Macmillan.</w:t>
      </w:r>
    </w:p>
    <w:p w14:paraId="7B2C8AE9" w14:textId="77777777" w:rsidR="00217A73" w:rsidRPr="00D300E8" w:rsidRDefault="00217A73" w:rsidP="00D300E8">
      <w:pPr>
        <w:spacing w:line="480" w:lineRule="auto"/>
        <w:ind w:firstLine="720"/>
        <w:rPr>
          <w:rFonts w:ascii="Times New Roman" w:hAnsi="Times New Roman" w:cs="Times New Roman"/>
          <w:sz w:val="24"/>
          <w:szCs w:val="24"/>
          <w:lang w:val="en-GB"/>
        </w:rPr>
      </w:pPr>
    </w:p>
    <w:sectPr w:rsidR="00217A73" w:rsidRPr="00D300E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52288" w14:textId="77777777" w:rsidR="00A86B10" w:rsidRDefault="00A86B10" w:rsidP="000E021E">
      <w:pPr>
        <w:spacing w:after="0" w:line="240" w:lineRule="auto"/>
      </w:pPr>
      <w:r>
        <w:separator/>
      </w:r>
    </w:p>
  </w:endnote>
  <w:endnote w:type="continuationSeparator" w:id="0">
    <w:p w14:paraId="6FA1D26E" w14:textId="77777777" w:rsidR="00A86B10" w:rsidRDefault="00A86B10" w:rsidP="000E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343FD" w14:textId="77777777" w:rsidR="00A86B10" w:rsidRDefault="00A86B10" w:rsidP="000E021E">
      <w:pPr>
        <w:spacing w:after="0" w:line="240" w:lineRule="auto"/>
      </w:pPr>
      <w:r>
        <w:separator/>
      </w:r>
    </w:p>
  </w:footnote>
  <w:footnote w:type="continuationSeparator" w:id="0">
    <w:p w14:paraId="6C41C5F2" w14:textId="77777777" w:rsidR="00A86B10" w:rsidRDefault="00A86B10" w:rsidP="000E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7DC65" w14:textId="54FD2BA2" w:rsidR="000E021E" w:rsidRDefault="000E021E">
    <w:pPr>
      <w:pStyle w:val="Header"/>
      <w:jc w:val="right"/>
    </w:pPr>
    <w:r>
      <w:rPr>
        <w:lang w:val="en-GB"/>
      </w:rPr>
      <w:t xml:space="preserve">COST OF EQUITY                                                                                                                                                            </w:t>
    </w:r>
    <w:sdt>
      <w:sdtPr>
        <w:id w:val="18851293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BC719D" w14:textId="77777777" w:rsidR="000E021E" w:rsidRDefault="000E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22401"/>
    <w:multiLevelType w:val="hybridMultilevel"/>
    <w:tmpl w:val="DE9A69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FE"/>
    <w:rsid w:val="00037CF8"/>
    <w:rsid w:val="000E021E"/>
    <w:rsid w:val="000F77B0"/>
    <w:rsid w:val="00217A73"/>
    <w:rsid w:val="002B7D75"/>
    <w:rsid w:val="004F2280"/>
    <w:rsid w:val="005465FE"/>
    <w:rsid w:val="006D4D08"/>
    <w:rsid w:val="0081518D"/>
    <w:rsid w:val="00A86B10"/>
    <w:rsid w:val="00D300E8"/>
    <w:rsid w:val="00D5455C"/>
    <w:rsid w:val="00D5743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B4E8"/>
  <w15:chartTrackingRefBased/>
  <w15:docId w15:val="{F1469F6C-44F6-4FD2-910B-F0390B9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A73"/>
    <w:rPr>
      <w:color w:val="0563C1" w:themeColor="hyperlink"/>
      <w:u w:val="single"/>
    </w:rPr>
  </w:style>
  <w:style w:type="character" w:styleId="UnresolvedMention">
    <w:name w:val="Unresolved Mention"/>
    <w:basedOn w:val="DefaultParagraphFont"/>
    <w:uiPriority w:val="99"/>
    <w:semiHidden/>
    <w:unhideWhenUsed/>
    <w:rsid w:val="00217A73"/>
    <w:rPr>
      <w:color w:val="605E5C"/>
      <w:shd w:val="clear" w:color="auto" w:fill="E1DFDD"/>
    </w:rPr>
  </w:style>
  <w:style w:type="paragraph" w:styleId="ListParagraph">
    <w:name w:val="List Paragraph"/>
    <w:basedOn w:val="Normal"/>
    <w:uiPriority w:val="34"/>
    <w:qFormat/>
    <w:rsid w:val="00217A73"/>
    <w:pPr>
      <w:ind w:left="720"/>
      <w:contextualSpacing/>
    </w:pPr>
  </w:style>
  <w:style w:type="paragraph" w:styleId="Header">
    <w:name w:val="header"/>
    <w:basedOn w:val="Normal"/>
    <w:link w:val="HeaderChar"/>
    <w:uiPriority w:val="99"/>
    <w:unhideWhenUsed/>
    <w:rsid w:val="000E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21E"/>
  </w:style>
  <w:style w:type="paragraph" w:styleId="Footer">
    <w:name w:val="footer"/>
    <w:basedOn w:val="Normal"/>
    <w:link w:val="FooterChar"/>
    <w:uiPriority w:val="99"/>
    <w:unhideWhenUsed/>
    <w:rsid w:val="000E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6905/jkdp.v21i3.1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348</Words>
  <Characters>1847</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Sigeo</cp:lastModifiedBy>
  <cp:revision>4</cp:revision>
  <dcterms:created xsi:type="dcterms:W3CDTF">2021-04-15T08:00:00Z</dcterms:created>
  <dcterms:modified xsi:type="dcterms:W3CDTF">2021-04-15T11:40:00Z</dcterms:modified>
</cp:coreProperties>
</file>